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8D0B3" w14:textId="77777777" w:rsidR="00A97562" w:rsidRDefault="00A97562"/>
    <w:p w14:paraId="185A6C08" w14:textId="77777777" w:rsidR="00776F38" w:rsidRDefault="00776F38"/>
    <w:p w14:paraId="7545ECEA" w14:textId="77777777" w:rsidR="00776F38" w:rsidRDefault="00776F38"/>
    <w:p w14:paraId="6385FD6D" w14:textId="77777777" w:rsidR="00C01AF4" w:rsidRDefault="00C01AF4" w:rsidP="00D34560">
      <w:pPr>
        <w:jc w:val="center"/>
        <w:rPr>
          <w:b/>
          <w:bCs/>
          <w:sz w:val="28"/>
          <w:szCs w:val="28"/>
        </w:rPr>
      </w:pPr>
    </w:p>
    <w:p w14:paraId="13374BF2" w14:textId="149998C2" w:rsidR="00776F38" w:rsidRDefault="00776F38" w:rsidP="00D34560">
      <w:pPr>
        <w:jc w:val="center"/>
        <w:rPr>
          <w:b/>
          <w:bCs/>
          <w:sz w:val="28"/>
          <w:szCs w:val="28"/>
        </w:rPr>
      </w:pPr>
      <w:r w:rsidRPr="00776F38">
        <w:rPr>
          <w:b/>
          <w:bCs/>
          <w:sz w:val="28"/>
          <w:szCs w:val="28"/>
        </w:rPr>
        <w:t xml:space="preserve">Avis du Comité Départemental Savoie de la Fédération Française de </w:t>
      </w:r>
      <w:proofErr w:type="spellStart"/>
      <w:r w:rsidRPr="00776F38">
        <w:rPr>
          <w:b/>
          <w:bCs/>
          <w:sz w:val="28"/>
          <w:szCs w:val="28"/>
        </w:rPr>
        <w:t>CycloTourisme</w:t>
      </w:r>
      <w:proofErr w:type="spellEnd"/>
      <w:r w:rsidRPr="00776F38">
        <w:rPr>
          <w:b/>
          <w:bCs/>
          <w:sz w:val="28"/>
          <w:szCs w:val="28"/>
        </w:rPr>
        <w:t xml:space="preserve"> sur l’enquête de concertation concernant la section de Via 5 Lacs entre Yenne et le lac d’Aiguebelette</w:t>
      </w:r>
    </w:p>
    <w:p w14:paraId="215E6C68" w14:textId="77777777" w:rsidR="00C01AF4" w:rsidRDefault="00C01AF4" w:rsidP="00D34560">
      <w:pPr>
        <w:jc w:val="center"/>
        <w:rPr>
          <w:b/>
          <w:bCs/>
          <w:sz w:val="28"/>
          <w:szCs w:val="28"/>
        </w:rPr>
      </w:pPr>
    </w:p>
    <w:p w14:paraId="25653764" w14:textId="77777777" w:rsidR="00C01AF4" w:rsidRDefault="00C01AF4" w:rsidP="00D34560">
      <w:pPr>
        <w:jc w:val="center"/>
        <w:rPr>
          <w:b/>
          <w:bCs/>
          <w:sz w:val="28"/>
          <w:szCs w:val="28"/>
        </w:rPr>
      </w:pPr>
    </w:p>
    <w:p w14:paraId="1BBF1799" w14:textId="76B34B7C" w:rsidR="003250A7" w:rsidRDefault="00776F38" w:rsidP="00776F38">
      <w:pPr>
        <w:rPr>
          <w:sz w:val="28"/>
          <w:szCs w:val="28"/>
        </w:rPr>
      </w:pPr>
      <w:r w:rsidRPr="00776F38">
        <w:rPr>
          <w:sz w:val="28"/>
          <w:szCs w:val="28"/>
        </w:rPr>
        <w:t>Nous sommes bien sûr favorables à la réalisation de cette future véloroute qui reliera les 5 lacs alpins</w:t>
      </w:r>
      <w:r w:rsidR="00CE0496">
        <w:rPr>
          <w:sz w:val="28"/>
          <w:szCs w:val="28"/>
        </w:rPr>
        <w:t xml:space="preserve"> et nous </w:t>
      </w:r>
      <w:r w:rsidR="000C193E">
        <w:rPr>
          <w:sz w:val="28"/>
          <w:szCs w:val="28"/>
        </w:rPr>
        <w:t xml:space="preserve">nous associons </w:t>
      </w:r>
      <w:r w:rsidR="00B85CCA">
        <w:rPr>
          <w:sz w:val="28"/>
          <w:szCs w:val="28"/>
        </w:rPr>
        <w:t xml:space="preserve">totalement </w:t>
      </w:r>
      <w:r w:rsidR="000C193E">
        <w:rPr>
          <w:sz w:val="28"/>
          <w:szCs w:val="28"/>
        </w:rPr>
        <w:t>à l’avis donné par l’AF3V</w:t>
      </w:r>
      <w:r w:rsidR="003250A7">
        <w:rPr>
          <w:sz w:val="28"/>
          <w:szCs w:val="28"/>
        </w:rPr>
        <w:t xml:space="preserve"> sur la section Yenne / Lac d’Aiguebelette.</w:t>
      </w:r>
    </w:p>
    <w:p w14:paraId="219FC63D" w14:textId="34DD552F" w:rsidR="00776F38" w:rsidRDefault="00776F38" w:rsidP="00776F38">
      <w:pPr>
        <w:rPr>
          <w:sz w:val="28"/>
          <w:szCs w:val="28"/>
        </w:rPr>
      </w:pPr>
      <w:r>
        <w:rPr>
          <w:sz w:val="28"/>
          <w:szCs w:val="28"/>
        </w:rPr>
        <w:t xml:space="preserve"> Nous souhaitons toutefois faire les remarques suivantes </w:t>
      </w:r>
      <w:r w:rsidR="007F6AE9">
        <w:rPr>
          <w:sz w:val="28"/>
          <w:szCs w:val="28"/>
        </w:rPr>
        <w:t>complémentaires :</w:t>
      </w:r>
    </w:p>
    <w:p w14:paraId="235D4346" w14:textId="6B5D89EA" w:rsidR="00776F38" w:rsidRDefault="00776F38" w:rsidP="00776F38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Le choix du tracé : Pourquoi prévoir un tracé qui passe par Loisieux et Gerbaix sur une route qui présente des rampes importantes (8% sur des grandes </w:t>
      </w:r>
      <w:r w:rsidR="00A712F0">
        <w:rPr>
          <w:sz w:val="28"/>
          <w:szCs w:val="28"/>
        </w:rPr>
        <w:t xml:space="preserve">distances) au lieu de passer par la vallée. Cet aménagement exclu </w:t>
      </w:r>
      <w:r w:rsidR="007318D5">
        <w:rPr>
          <w:sz w:val="28"/>
          <w:szCs w:val="28"/>
        </w:rPr>
        <w:t xml:space="preserve">de fait </w:t>
      </w:r>
      <w:r w:rsidR="00A712F0">
        <w:rPr>
          <w:sz w:val="28"/>
          <w:szCs w:val="28"/>
        </w:rPr>
        <w:t>les familles et les liaisons domicile / travail qui ne manqueront pas d’utiliser la départementale 921</w:t>
      </w:r>
      <w:r w:rsidR="00EC5F90">
        <w:rPr>
          <w:sz w:val="28"/>
          <w:szCs w:val="28"/>
        </w:rPr>
        <w:t xml:space="preserve"> </w:t>
      </w:r>
      <w:r w:rsidR="00E55363">
        <w:rPr>
          <w:sz w:val="28"/>
          <w:szCs w:val="28"/>
        </w:rPr>
        <w:t xml:space="preserve">qui sera </w:t>
      </w:r>
      <w:r w:rsidR="00B42BA3">
        <w:rPr>
          <w:sz w:val="28"/>
          <w:szCs w:val="28"/>
        </w:rPr>
        <w:t>sans</w:t>
      </w:r>
      <w:r w:rsidR="00EC5F90">
        <w:rPr>
          <w:sz w:val="28"/>
          <w:szCs w:val="28"/>
        </w:rPr>
        <w:t xml:space="preserve"> aucun aménagement en faveur des vélos.</w:t>
      </w:r>
    </w:p>
    <w:p w14:paraId="3E90A36A" w14:textId="6EC41687" w:rsidR="00EC5F90" w:rsidRDefault="00A21E23" w:rsidP="00776F38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Variante : En supposant</w:t>
      </w:r>
      <w:r w:rsidR="00ED01B7">
        <w:rPr>
          <w:sz w:val="28"/>
          <w:szCs w:val="28"/>
        </w:rPr>
        <w:t>, malgré notre remarque ci-dessus,</w:t>
      </w:r>
      <w:r>
        <w:rPr>
          <w:sz w:val="28"/>
          <w:szCs w:val="28"/>
        </w:rPr>
        <w:t xml:space="preserve"> que le tracé reste </w:t>
      </w:r>
      <w:r w:rsidR="001363C5">
        <w:rPr>
          <w:sz w:val="28"/>
          <w:szCs w:val="28"/>
        </w:rPr>
        <w:t>celui mis à l’enquête par Gerbaix, nous préconisons la variante Est qui présente les avant</w:t>
      </w:r>
      <w:r w:rsidR="000747BA">
        <w:rPr>
          <w:sz w:val="28"/>
          <w:szCs w:val="28"/>
        </w:rPr>
        <w:t>ag</w:t>
      </w:r>
      <w:r w:rsidR="001363C5">
        <w:rPr>
          <w:sz w:val="28"/>
          <w:szCs w:val="28"/>
        </w:rPr>
        <w:t>es de créer un aménagement cyclable le long de la RD 921 entre Marcieux</w:t>
      </w:r>
      <w:r w:rsidR="008447E8">
        <w:rPr>
          <w:sz w:val="28"/>
          <w:szCs w:val="28"/>
        </w:rPr>
        <w:t xml:space="preserve"> et Novalaise</w:t>
      </w:r>
      <w:r w:rsidR="00635BD7">
        <w:rPr>
          <w:sz w:val="28"/>
          <w:szCs w:val="28"/>
        </w:rPr>
        <w:t xml:space="preserve"> alors que l’autre variante ne prévoit rien sur cette départementale</w:t>
      </w:r>
      <w:r w:rsidR="008D2107">
        <w:rPr>
          <w:sz w:val="28"/>
          <w:szCs w:val="28"/>
        </w:rPr>
        <w:t>.</w:t>
      </w:r>
      <w:r w:rsidR="00E455DB">
        <w:rPr>
          <w:sz w:val="28"/>
          <w:szCs w:val="28"/>
        </w:rPr>
        <w:t xml:space="preserve"> </w:t>
      </w:r>
      <w:r w:rsidR="002D2149">
        <w:rPr>
          <w:sz w:val="28"/>
          <w:szCs w:val="28"/>
        </w:rPr>
        <w:t>L</w:t>
      </w:r>
      <w:r w:rsidR="00E455DB">
        <w:rPr>
          <w:sz w:val="28"/>
          <w:szCs w:val="28"/>
        </w:rPr>
        <w:t>’aménagement cyclable</w:t>
      </w:r>
      <w:r w:rsidR="002D2149">
        <w:rPr>
          <w:sz w:val="28"/>
          <w:szCs w:val="28"/>
        </w:rPr>
        <w:t xml:space="preserve"> entre ces deux communes servira </w:t>
      </w:r>
      <w:r w:rsidR="005B4215">
        <w:rPr>
          <w:sz w:val="28"/>
          <w:szCs w:val="28"/>
        </w:rPr>
        <w:t xml:space="preserve">aussi pour les cyclistes qui ne souhaiteront pas faire le détour par Yenne et qui </w:t>
      </w:r>
      <w:r w:rsidR="00D575E2">
        <w:rPr>
          <w:sz w:val="28"/>
          <w:szCs w:val="28"/>
        </w:rPr>
        <w:t>passeront directement</w:t>
      </w:r>
      <w:r w:rsidR="005B4215">
        <w:rPr>
          <w:sz w:val="28"/>
          <w:szCs w:val="28"/>
        </w:rPr>
        <w:t xml:space="preserve"> </w:t>
      </w:r>
      <w:r w:rsidR="00C021FE">
        <w:rPr>
          <w:sz w:val="28"/>
          <w:szCs w:val="28"/>
        </w:rPr>
        <w:t xml:space="preserve">par la RD </w:t>
      </w:r>
      <w:r w:rsidR="00405332">
        <w:rPr>
          <w:sz w:val="28"/>
          <w:szCs w:val="28"/>
        </w:rPr>
        <w:t xml:space="preserve">921c (St Paul sur </w:t>
      </w:r>
      <w:r w:rsidR="00767DBE">
        <w:rPr>
          <w:sz w:val="28"/>
          <w:szCs w:val="28"/>
        </w:rPr>
        <w:t>Yenne, St</w:t>
      </w:r>
      <w:r w:rsidR="00CD404D">
        <w:rPr>
          <w:sz w:val="28"/>
          <w:szCs w:val="28"/>
        </w:rPr>
        <w:t xml:space="preserve"> Jean de Chevelu</w:t>
      </w:r>
      <w:r w:rsidR="00F25B6B">
        <w:rPr>
          <w:sz w:val="28"/>
          <w:szCs w:val="28"/>
        </w:rPr>
        <w:t xml:space="preserve"> et la </w:t>
      </w:r>
      <w:r w:rsidR="006012EE">
        <w:rPr>
          <w:sz w:val="28"/>
          <w:szCs w:val="28"/>
        </w:rPr>
        <w:t>galerie</w:t>
      </w:r>
      <w:r w:rsidR="00F25B6B">
        <w:rPr>
          <w:sz w:val="28"/>
          <w:szCs w:val="28"/>
        </w:rPr>
        <w:t xml:space="preserve"> du tunnel du Chat</w:t>
      </w:r>
      <w:r w:rsidR="00405332">
        <w:rPr>
          <w:sz w:val="28"/>
          <w:szCs w:val="28"/>
        </w:rPr>
        <w:t>).</w:t>
      </w:r>
    </w:p>
    <w:p w14:paraId="5B2D84F7" w14:textId="42944347" w:rsidR="00AF6E41" w:rsidRDefault="00AF6E41" w:rsidP="00C822BA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Il sera nécessaire de bien traiter les entrées </w:t>
      </w:r>
      <w:r w:rsidR="00F17B28">
        <w:rPr>
          <w:sz w:val="28"/>
          <w:szCs w:val="28"/>
        </w:rPr>
        <w:t xml:space="preserve">/ </w:t>
      </w:r>
      <w:r>
        <w:rPr>
          <w:sz w:val="28"/>
          <w:szCs w:val="28"/>
        </w:rPr>
        <w:t>sorties</w:t>
      </w:r>
      <w:r w:rsidR="00F17B28">
        <w:rPr>
          <w:sz w:val="28"/>
          <w:szCs w:val="28"/>
        </w:rPr>
        <w:t xml:space="preserve"> des zones agglomérées des communes traversées </w:t>
      </w:r>
      <w:r w:rsidR="003804B3">
        <w:rPr>
          <w:sz w:val="28"/>
          <w:szCs w:val="28"/>
        </w:rPr>
        <w:t>notamment au niveau de Novalaise</w:t>
      </w:r>
      <w:r w:rsidR="00C822BA">
        <w:rPr>
          <w:sz w:val="28"/>
          <w:szCs w:val="28"/>
        </w:rPr>
        <w:t xml:space="preserve"> pour que les vélos et les riverains soient en sécurité. Les ralentisseurs pleine</w:t>
      </w:r>
      <w:r w:rsidR="004C35D5">
        <w:rPr>
          <w:sz w:val="28"/>
          <w:szCs w:val="28"/>
        </w:rPr>
        <w:t xml:space="preserve"> largeur ont l’avantage de forcer les véhicules à ralentir sans trop </w:t>
      </w:r>
      <w:r w:rsidR="00C1614D">
        <w:rPr>
          <w:sz w:val="28"/>
          <w:szCs w:val="28"/>
        </w:rPr>
        <w:t>gêner</w:t>
      </w:r>
      <w:r w:rsidR="004C35D5">
        <w:rPr>
          <w:sz w:val="28"/>
          <w:szCs w:val="28"/>
        </w:rPr>
        <w:t xml:space="preserve"> les </w:t>
      </w:r>
      <w:r w:rsidR="00C1614D">
        <w:rPr>
          <w:sz w:val="28"/>
          <w:szCs w:val="28"/>
        </w:rPr>
        <w:t>vélos.</w:t>
      </w:r>
    </w:p>
    <w:p w14:paraId="5CD7B787" w14:textId="77777777" w:rsidR="006012EE" w:rsidRDefault="006012EE" w:rsidP="006012EE">
      <w:pPr>
        <w:rPr>
          <w:sz w:val="28"/>
          <w:szCs w:val="28"/>
        </w:rPr>
      </w:pPr>
    </w:p>
    <w:p w14:paraId="380F7934" w14:textId="77777777" w:rsidR="006012EE" w:rsidRPr="006012EE" w:rsidRDefault="006012EE" w:rsidP="006012EE">
      <w:pPr>
        <w:rPr>
          <w:sz w:val="28"/>
          <w:szCs w:val="28"/>
        </w:rPr>
      </w:pPr>
    </w:p>
    <w:p w14:paraId="37538570" w14:textId="77777777" w:rsidR="006012EE" w:rsidRDefault="006012EE" w:rsidP="006012EE">
      <w:pPr>
        <w:pStyle w:val="Paragraphedeliste"/>
        <w:ind w:left="420"/>
        <w:rPr>
          <w:sz w:val="28"/>
          <w:szCs w:val="28"/>
        </w:rPr>
      </w:pPr>
    </w:p>
    <w:p w14:paraId="2D7C2D53" w14:textId="77777777" w:rsidR="006012EE" w:rsidRPr="006012EE" w:rsidRDefault="006012EE" w:rsidP="006012EE">
      <w:pPr>
        <w:ind w:left="60"/>
        <w:rPr>
          <w:sz w:val="28"/>
          <w:szCs w:val="28"/>
        </w:rPr>
      </w:pPr>
    </w:p>
    <w:p w14:paraId="10093DEC" w14:textId="69162281" w:rsidR="00C01AF4" w:rsidRPr="006012EE" w:rsidRDefault="00647964" w:rsidP="006012EE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Bien </w:t>
      </w:r>
      <w:r w:rsidR="008D2620">
        <w:rPr>
          <w:sz w:val="28"/>
          <w:szCs w:val="28"/>
        </w:rPr>
        <w:t>réfléchir</w:t>
      </w:r>
      <w:r>
        <w:rPr>
          <w:sz w:val="28"/>
          <w:szCs w:val="28"/>
        </w:rPr>
        <w:t xml:space="preserve"> également aux entrées et sorties de la piste cyclable entre </w:t>
      </w:r>
      <w:r w:rsidR="00C25158">
        <w:rPr>
          <w:sz w:val="28"/>
          <w:szCs w:val="28"/>
        </w:rPr>
        <w:t xml:space="preserve">Marcieux et </w:t>
      </w:r>
      <w:r>
        <w:rPr>
          <w:sz w:val="28"/>
          <w:szCs w:val="28"/>
        </w:rPr>
        <w:t xml:space="preserve">Novalaise </w:t>
      </w:r>
      <w:r w:rsidR="00C25158">
        <w:rPr>
          <w:sz w:val="28"/>
          <w:szCs w:val="28"/>
        </w:rPr>
        <w:t>ainsi qu’entre Novalaise et le lac d’Aiguebelette</w:t>
      </w:r>
      <w:r w:rsidR="008D2620">
        <w:rPr>
          <w:sz w:val="28"/>
          <w:szCs w:val="28"/>
        </w:rPr>
        <w:t xml:space="preserve"> pour que celles-ci se fassent en sécurité.</w:t>
      </w:r>
    </w:p>
    <w:p w14:paraId="67C004F7" w14:textId="3E258E89" w:rsidR="00280463" w:rsidRDefault="004F1CE7" w:rsidP="00555130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En ce qui concerne les aires de repos proposées</w:t>
      </w:r>
      <w:r w:rsidR="001639EF">
        <w:rPr>
          <w:sz w:val="28"/>
          <w:szCs w:val="28"/>
        </w:rPr>
        <w:t>,</w:t>
      </w:r>
      <w:r>
        <w:rPr>
          <w:sz w:val="28"/>
          <w:szCs w:val="28"/>
        </w:rPr>
        <w:t xml:space="preserve"> nous y sommes favorables en demandant qu’elles </w:t>
      </w:r>
      <w:r w:rsidR="00246D37">
        <w:rPr>
          <w:sz w:val="28"/>
          <w:szCs w:val="28"/>
        </w:rPr>
        <w:t xml:space="preserve">soient ombragées et qu’elles </w:t>
      </w:r>
      <w:r>
        <w:rPr>
          <w:sz w:val="28"/>
          <w:szCs w:val="28"/>
        </w:rPr>
        <w:t>comportent</w:t>
      </w:r>
      <w:r w:rsidR="00246D37">
        <w:rPr>
          <w:sz w:val="28"/>
          <w:szCs w:val="28"/>
        </w:rPr>
        <w:t>,</w:t>
      </w:r>
      <w:r w:rsidR="004859E0">
        <w:rPr>
          <w:sz w:val="28"/>
          <w:szCs w:val="28"/>
        </w:rPr>
        <w:t xml:space="preserve"> outre des toilettes et tables de pique-nique</w:t>
      </w:r>
      <w:r w:rsidR="00246D37">
        <w:rPr>
          <w:sz w:val="28"/>
          <w:szCs w:val="28"/>
        </w:rPr>
        <w:t>, des station</w:t>
      </w:r>
      <w:r w:rsidR="00FC25BA">
        <w:rPr>
          <w:sz w:val="28"/>
          <w:szCs w:val="28"/>
        </w:rPr>
        <w:t>s de réparation et pompage robustes</w:t>
      </w:r>
      <w:r w:rsidR="00C01AF4">
        <w:rPr>
          <w:sz w:val="28"/>
          <w:szCs w:val="28"/>
        </w:rPr>
        <w:t xml:space="preserve"> pour qu’elles ne puissent pas être vandalisées.</w:t>
      </w:r>
      <w:r w:rsidR="008217CD">
        <w:rPr>
          <w:sz w:val="28"/>
          <w:szCs w:val="28"/>
        </w:rPr>
        <w:t xml:space="preserve"> Elles devront également </w:t>
      </w:r>
      <w:r w:rsidR="004A18CF">
        <w:rPr>
          <w:sz w:val="28"/>
          <w:szCs w:val="28"/>
        </w:rPr>
        <w:t xml:space="preserve">comporter des stations de recharge des batteries. La </w:t>
      </w:r>
      <w:r w:rsidR="00E56648">
        <w:rPr>
          <w:sz w:val="28"/>
          <w:szCs w:val="28"/>
        </w:rPr>
        <w:t>V</w:t>
      </w:r>
      <w:r w:rsidR="004A18CF">
        <w:rPr>
          <w:sz w:val="28"/>
          <w:szCs w:val="28"/>
        </w:rPr>
        <w:t xml:space="preserve">ia 5 lacs va comporter de nombreuses sections avec des dénivelées importantes et elle sera </w:t>
      </w:r>
      <w:r w:rsidR="00DA5B66">
        <w:rPr>
          <w:sz w:val="28"/>
          <w:szCs w:val="28"/>
        </w:rPr>
        <w:t xml:space="preserve">donc </w:t>
      </w:r>
      <w:r w:rsidR="004A18CF">
        <w:rPr>
          <w:sz w:val="28"/>
          <w:szCs w:val="28"/>
        </w:rPr>
        <w:t>empr</w:t>
      </w:r>
      <w:r w:rsidR="00FD2D66">
        <w:rPr>
          <w:sz w:val="28"/>
          <w:szCs w:val="28"/>
        </w:rPr>
        <w:t>untée par de nombreux cyclistes en VAE.</w:t>
      </w:r>
    </w:p>
    <w:p w14:paraId="6CD5A247" w14:textId="77777777" w:rsidR="00D34560" w:rsidRPr="00D34560" w:rsidRDefault="00D34560" w:rsidP="00D34560">
      <w:pPr>
        <w:pStyle w:val="Paragraphedeliste"/>
        <w:ind w:left="420"/>
        <w:rPr>
          <w:sz w:val="28"/>
          <w:szCs w:val="28"/>
        </w:rPr>
      </w:pPr>
    </w:p>
    <w:p w14:paraId="651526B7" w14:textId="41A8240E" w:rsidR="00555130" w:rsidRDefault="00555130" w:rsidP="00D34560">
      <w:pPr>
        <w:jc w:val="right"/>
        <w:rPr>
          <w:sz w:val="28"/>
          <w:szCs w:val="28"/>
        </w:rPr>
      </w:pPr>
      <w:r>
        <w:rPr>
          <w:sz w:val="28"/>
          <w:szCs w:val="28"/>
        </w:rPr>
        <w:t>Pour le CODEP</w:t>
      </w:r>
      <w:r w:rsidR="00A26CD3">
        <w:rPr>
          <w:sz w:val="28"/>
          <w:szCs w:val="28"/>
        </w:rPr>
        <w:t xml:space="preserve"> Savoie</w:t>
      </w:r>
      <w:r>
        <w:rPr>
          <w:sz w:val="28"/>
          <w:szCs w:val="28"/>
        </w:rPr>
        <w:t xml:space="preserve"> FFCT</w:t>
      </w:r>
    </w:p>
    <w:p w14:paraId="267E2952" w14:textId="12A4F859" w:rsidR="00D34560" w:rsidRDefault="005D56FE" w:rsidP="00D34560">
      <w:pPr>
        <w:jc w:val="right"/>
        <w:rPr>
          <w:sz w:val="28"/>
          <w:szCs w:val="28"/>
        </w:rPr>
      </w:pPr>
      <w:r>
        <w:rPr>
          <w:sz w:val="28"/>
          <w:szCs w:val="28"/>
        </w:rPr>
        <w:t>Y</w:t>
      </w:r>
      <w:r w:rsidR="00A71217">
        <w:rPr>
          <w:sz w:val="28"/>
          <w:szCs w:val="28"/>
        </w:rPr>
        <w:t>ves</w:t>
      </w:r>
      <w:r>
        <w:rPr>
          <w:sz w:val="28"/>
          <w:szCs w:val="28"/>
        </w:rPr>
        <w:t xml:space="preserve"> Mathieu</w:t>
      </w:r>
    </w:p>
    <w:p w14:paraId="40567017" w14:textId="043CAB24" w:rsidR="005D56FE" w:rsidRDefault="005D56FE" w:rsidP="00D34560">
      <w:pPr>
        <w:jc w:val="right"/>
        <w:rPr>
          <w:sz w:val="28"/>
          <w:szCs w:val="28"/>
        </w:rPr>
      </w:pPr>
      <w:r>
        <w:rPr>
          <w:sz w:val="28"/>
          <w:szCs w:val="28"/>
        </w:rPr>
        <w:t>Vice-président</w:t>
      </w:r>
    </w:p>
    <w:p w14:paraId="34853542" w14:textId="77777777" w:rsidR="00B85CCA" w:rsidRPr="00555130" w:rsidRDefault="00B85CCA" w:rsidP="00D34560">
      <w:pPr>
        <w:jc w:val="right"/>
        <w:rPr>
          <w:sz w:val="28"/>
          <w:szCs w:val="28"/>
        </w:rPr>
      </w:pPr>
    </w:p>
    <w:sectPr w:rsidR="00B85CCA" w:rsidRPr="00555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E29AE"/>
    <w:multiLevelType w:val="hybridMultilevel"/>
    <w:tmpl w:val="137CE77C"/>
    <w:lvl w:ilvl="0" w:tplc="7C6A8296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16B3CAB"/>
    <w:multiLevelType w:val="hybridMultilevel"/>
    <w:tmpl w:val="B11E75B6"/>
    <w:lvl w:ilvl="0" w:tplc="82E289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523375">
    <w:abstractNumId w:val="1"/>
  </w:num>
  <w:num w:numId="2" w16cid:durableId="1296443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38"/>
    <w:rsid w:val="000747BA"/>
    <w:rsid w:val="000C193E"/>
    <w:rsid w:val="000C305E"/>
    <w:rsid w:val="001363C5"/>
    <w:rsid w:val="001639EF"/>
    <w:rsid w:val="001D442A"/>
    <w:rsid w:val="00246D37"/>
    <w:rsid w:val="00280463"/>
    <w:rsid w:val="002D2149"/>
    <w:rsid w:val="002D7BEC"/>
    <w:rsid w:val="003250A7"/>
    <w:rsid w:val="00351162"/>
    <w:rsid w:val="0035197D"/>
    <w:rsid w:val="003804B3"/>
    <w:rsid w:val="00405332"/>
    <w:rsid w:val="004859E0"/>
    <w:rsid w:val="004A18CF"/>
    <w:rsid w:val="004C35D5"/>
    <w:rsid w:val="004F1CE7"/>
    <w:rsid w:val="00533150"/>
    <w:rsid w:val="00535F18"/>
    <w:rsid w:val="00555130"/>
    <w:rsid w:val="005B4215"/>
    <w:rsid w:val="005D56FE"/>
    <w:rsid w:val="006012EE"/>
    <w:rsid w:val="00635BD7"/>
    <w:rsid w:val="00647964"/>
    <w:rsid w:val="007318D5"/>
    <w:rsid w:val="00767DBE"/>
    <w:rsid w:val="00776F38"/>
    <w:rsid w:val="007F6AE9"/>
    <w:rsid w:val="00813592"/>
    <w:rsid w:val="008217CD"/>
    <w:rsid w:val="008447E8"/>
    <w:rsid w:val="008D2107"/>
    <w:rsid w:val="008D2620"/>
    <w:rsid w:val="009948C9"/>
    <w:rsid w:val="00A21E23"/>
    <w:rsid w:val="00A26CD3"/>
    <w:rsid w:val="00A71217"/>
    <w:rsid w:val="00A712F0"/>
    <w:rsid w:val="00A71930"/>
    <w:rsid w:val="00A97562"/>
    <w:rsid w:val="00AF6E41"/>
    <w:rsid w:val="00B02ADA"/>
    <w:rsid w:val="00B42BA3"/>
    <w:rsid w:val="00B6253C"/>
    <w:rsid w:val="00B85CCA"/>
    <w:rsid w:val="00BB3BA8"/>
    <w:rsid w:val="00C01AF4"/>
    <w:rsid w:val="00C021FE"/>
    <w:rsid w:val="00C1614D"/>
    <w:rsid w:val="00C25158"/>
    <w:rsid w:val="00C822BA"/>
    <w:rsid w:val="00CD404D"/>
    <w:rsid w:val="00CE0496"/>
    <w:rsid w:val="00D34560"/>
    <w:rsid w:val="00D57285"/>
    <w:rsid w:val="00D575E2"/>
    <w:rsid w:val="00D61FCB"/>
    <w:rsid w:val="00DA5B66"/>
    <w:rsid w:val="00E455DB"/>
    <w:rsid w:val="00E55363"/>
    <w:rsid w:val="00E56648"/>
    <w:rsid w:val="00E92DBD"/>
    <w:rsid w:val="00EC5F90"/>
    <w:rsid w:val="00ED01B7"/>
    <w:rsid w:val="00F17B28"/>
    <w:rsid w:val="00F25B6B"/>
    <w:rsid w:val="00F97ACF"/>
    <w:rsid w:val="00FC25BA"/>
    <w:rsid w:val="00FD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9DEA"/>
  <w15:chartTrackingRefBased/>
  <w15:docId w15:val="{2FD901CA-3844-4FDF-A7C3-2120EE3F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6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6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6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6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6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6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6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6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6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6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6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6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6F3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6F3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6F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6F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6F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6F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6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6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6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6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6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6F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6F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6F3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6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6F3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6F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MATHIEU</dc:creator>
  <cp:keywords/>
  <dc:description/>
  <cp:lastModifiedBy>Yves MATHIEU</cp:lastModifiedBy>
  <cp:revision>66</cp:revision>
  <dcterms:created xsi:type="dcterms:W3CDTF">2026-10-24T16:08:00Z</dcterms:created>
  <dcterms:modified xsi:type="dcterms:W3CDTF">2026-10-24T20:19:00Z</dcterms:modified>
</cp:coreProperties>
</file>